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6A69E5" w14:textId="77777777" w:rsidR="00BD7640" w:rsidRDefault="00BD7640" w:rsidP="00BD7640">
      <w:pPr>
        <w:pStyle w:val="Titre1"/>
      </w:pPr>
    </w:p>
    <w:p w14:paraId="23D1C805" w14:textId="38D9F3CA" w:rsidR="00BD7640" w:rsidRDefault="00BD7640" w:rsidP="00BD7640">
      <w:pPr>
        <w:pStyle w:val="Titre1"/>
      </w:pPr>
      <w:r>
        <w:t>FAQ</w:t>
      </w:r>
    </w:p>
    <w:p w14:paraId="41F32D20" w14:textId="22BBEB51" w:rsidR="00BD7640" w:rsidRDefault="00BD7640" w:rsidP="00BD7640">
      <w:pPr>
        <w:pStyle w:val="FirstParagraph"/>
      </w:pPr>
      <w:r>
        <w:t xml:space="preserve">Caroline D. · </w:t>
      </w:r>
      <w:r>
        <w:t>FAQ</w:t>
      </w:r>
      <w:r>
        <w:t xml:space="preserve"> – V1 – 22/10/2026</w:t>
      </w:r>
    </w:p>
    <w:p w14:paraId="2916FF24" w14:textId="77777777" w:rsidR="00BD7640" w:rsidRDefault="00BD7640" w:rsidP="00BD7640">
      <w:pPr>
        <w:pStyle w:val="FirstParagraph"/>
      </w:pPr>
    </w:p>
    <w:p w14:paraId="7246CBBC" w14:textId="77777777" w:rsidR="00BD7640" w:rsidRDefault="00BD7640" w:rsidP="00BD7640">
      <w:pPr>
        <w:pStyle w:val="NormalWeb"/>
        <w:rPr>
          <w:color w:val="000000"/>
        </w:rPr>
      </w:pPr>
      <w:r>
        <w:rPr>
          <w:rStyle w:val="lev"/>
          <w:color w:val="000000"/>
        </w:rPr>
        <w:t>Combien coûte un bilan de compétences ?</w:t>
      </w:r>
      <w:r>
        <w:rPr>
          <w:color w:val="000000"/>
        </w:rPr>
        <w:br/>
        <w:t>Entre 1 750 € et 2 000 € net de taxe selon votre statut, votre financeur et la formule choisie. Vous recevez un devis détaillé avant tout engagement.</w:t>
      </w:r>
    </w:p>
    <w:p w14:paraId="2102EC53" w14:textId="77777777" w:rsidR="00BD7640" w:rsidRDefault="00BD7640" w:rsidP="00BD7640">
      <w:pPr>
        <w:pStyle w:val="NormalWeb"/>
        <w:rPr>
          <w:color w:val="000000"/>
        </w:rPr>
      </w:pPr>
      <w:r>
        <w:rPr>
          <w:rStyle w:val="lev"/>
          <w:color w:val="000000"/>
        </w:rPr>
        <w:t>Puis-je financer mon bilan avec mon CPF ?</w:t>
      </w:r>
      <w:r>
        <w:rPr>
          <w:color w:val="000000"/>
        </w:rPr>
        <w:br/>
        <w:t>Oui. Le bilan est éligible au CPF et se réserve directement sur moncompteformation.gouv.fr. Il peut aussi être pris en charge par votre OPCO ou votre employeur. Je vous aide à monter la demande lors du premier rendez-vous.</w:t>
      </w:r>
    </w:p>
    <w:p w14:paraId="0830FDC1" w14:textId="77777777" w:rsidR="00BD7640" w:rsidRDefault="00BD7640" w:rsidP="00BD7640">
      <w:pPr>
        <w:pStyle w:val="NormalWeb"/>
        <w:rPr>
          <w:color w:val="000000"/>
        </w:rPr>
      </w:pPr>
      <w:r>
        <w:rPr>
          <w:rStyle w:val="lev"/>
          <w:color w:val="000000"/>
        </w:rPr>
        <w:t>Combien de temps dure un bilan de compétences ?</w:t>
      </w:r>
      <w:r>
        <w:rPr>
          <w:color w:val="000000"/>
        </w:rPr>
        <w:br/>
        <w:t>24 heures au total sur 2 à 3 mois : 15 heures d’entretiens individuels et 9 heures de travail personnel. Un délai minimum de 14 jours est prévu entre l’acceptation du devis et le démarrage.</w:t>
      </w:r>
    </w:p>
    <w:p w14:paraId="5A83812B" w14:textId="77777777" w:rsidR="00BD7640" w:rsidRDefault="00BD7640" w:rsidP="00BD7640">
      <w:pPr>
        <w:pStyle w:val="NormalWeb"/>
        <w:rPr>
          <w:color w:val="000000"/>
        </w:rPr>
      </w:pPr>
      <w:r>
        <w:rPr>
          <w:rStyle w:val="lev"/>
          <w:color w:val="000000"/>
        </w:rPr>
        <w:t>Où se déroulent les séances ?</w:t>
      </w:r>
      <w:r>
        <w:rPr>
          <w:color w:val="000000"/>
        </w:rPr>
        <w:br/>
        <w:t>Au Blanc ou à Mézières-en-Brenne (Indre), à Chauvigny (Vienne), en visio, ou en alternant les deux, selon ce qui vous convient le mieux.</w:t>
      </w:r>
    </w:p>
    <w:p w14:paraId="01FF4756" w14:textId="77777777" w:rsidR="00BD7640" w:rsidRDefault="00BD7640" w:rsidP="00BD7640">
      <w:pPr>
        <w:pStyle w:val="NormalWeb"/>
        <w:rPr>
          <w:color w:val="000000"/>
        </w:rPr>
      </w:pPr>
      <w:r>
        <w:rPr>
          <w:rStyle w:val="lev"/>
          <w:color w:val="000000"/>
        </w:rPr>
        <w:t>J’habite à Châteauroux, est-ce possible ?</w:t>
      </w:r>
      <w:r>
        <w:rPr>
          <w:color w:val="000000"/>
        </w:rPr>
        <w:br/>
        <w:t>Oui, tout à fait. Le bilan peut se faire entièrement à distance, ou en présentiel au Blanc, à environ une heure de Châteauroux.</w:t>
      </w:r>
    </w:p>
    <w:p w14:paraId="39605342" w14:textId="77777777" w:rsidR="00BD7640" w:rsidRDefault="00BD7640" w:rsidP="00BD7640">
      <w:pPr>
        <w:pStyle w:val="NormalWeb"/>
        <w:rPr>
          <w:color w:val="000000"/>
        </w:rPr>
      </w:pPr>
      <w:r>
        <w:rPr>
          <w:rStyle w:val="lev"/>
          <w:color w:val="000000"/>
        </w:rPr>
        <w:t>Mon employeur sera-t-il informé ?</w:t>
      </w:r>
      <w:r>
        <w:rPr>
          <w:color w:val="000000"/>
        </w:rPr>
        <w:br/>
        <w:t xml:space="preserve">Non, sauf si vous le décidez. Le document de synthèse vous est remis à vous </w:t>
      </w:r>
      <w:proofErr w:type="spellStart"/>
      <w:r>
        <w:rPr>
          <w:color w:val="000000"/>
        </w:rPr>
        <w:t>seul·e</w:t>
      </w:r>
      <w:proofErr w:type="spellEnd"/>
      <w:r>
        <w:rPr>
          <w:color w:val="000000"/>
        </w:rPr>
        <w:t xml:space="preserve"> et ne peut être transmis à un tiers qu’avec votre accord écrit. Si vous financez votre bilan avec votre CPF, en dehors de votre temps de travail, vous n’avez pas à prévenir votre employeur.</w:t>
      </w:r>
    </w:p>
    <w:p w14:paraId="3F66DA7A" w14:textId="77777777" w:rsidR="00BD7640" w:rsidRDefault="00BD7640" w:rsidP="00BD7640">
      <w:pPr>
        <w:pStyle w:val="NormalWeb"/>
        <w:rPr>
          <w:color w:val="000000"/>
        </w:rPr>
      </w:pPr>
      <w:r>
        <w:rPr>
          <w:rStyle w:val="lev"/>
          <w:color w:val="000000"/>
        </w:rPr>
        <w:t>Que se passe-t-il après le bilan ?</w:t>
      </w:r>
      <w:r>
        <w:rPr>
          <w:color w:val="000000"/>
        </w:rPr>
        <w:br/>
        <w:t>Un entretien de suivi a lieu à 6 mois pour faire le point sur votre projet. Si vous le souhaitez, je reprends ensuite contact avec vous chaque mois pendant un an. Ce suivi est offert.</w:t>
      </w:r>
    </w:p>
    <w:p w14:paraId="67D86072" w14:textId="77777777" w:rsidR="00BD7640" w:rsidRDefault="00BD7640" w:rsidP="00BD7640">
      <w:pPr>
        <w:pStyle w:val="NormalWeb"/>
        <w:rPr>
          <w:color w:val="000000"/>
        </w:rPr>
      </w:pPr>
      <w:r>
        <w:rPr>
          <w:rStyle w:val="lev"/>
          <w:color w:val="000000"/>
        </w:rPr>
        <w:t>Le bilan est-il accessible aux personnes en situation de handicap ?</w:t>
      </w:r>
      <w:r>
        <w:rPr>
          <w:color w:val="000000"/>
        </w:rPr>
        <w:br/>
        <w:t>Oui. Je suis référente handicap et j’ai l’habitude d’accompagner des personnes ayant une RQTH. Signalez-moi vos besoins d’adaptation dès le premier rendez-vous.</w:t>
      </w:r>
    </w:p>
    <w:p w14:paraId="07EDFAAD" w14:textId="77777777" w:rsidR="00D45FEC" w:rsidRDefault="00D45FEC"/>
    <w:sectPr w:rsidR="00D45FE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25E5D3" w14:textId="77777777" w:rsidR="0083733C" w:rsidRDefault="0083733C" w:rsidP="00BD7640">
      <w:r>
        <w:separator/>
      </w:r>
    </w:p>
  </w:endnote>
  <w:endnote w:type="continuationSeparator" w:id="0">
    <w:p w14:paraId="31AC38A2" w14:textId="77777777" w:rsidR="0083733C" w:rsidRDefault="0083733C" w:rsidP="00BD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lay">
    <w:altName w:val="Cambria"/>
    <w:panose1 w:val="020B0604020202020204"/>
    <w:charset w:val="00"/>
    <w:family w:val="auto"/>
    <w:pitch w:val="default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E1541D" w14:textId="7254E5C8" w:rsidR="00BD7640" w:rsidRDefault="00BD7640" w:rsidP="00BD7640">
    <w:pPr>
      <w:pStyle w:val="Pieddepage"/>
      <w:tabs>
        <w:tab w:val="clear" w:pos="9072"/>
      </w:tabs>
      <w:ind w:left="-426"/>
    </w:pPr>
    <w:r>
      <w:rPr>
        <w:color w:val="5271A9"/>
        <w:sz w:val="15"/>
      </w:rPr>
      <w:t xml:space="preserve">Caroline D. – Caroline Decours · Bilans de compétences · </w:t>
    </w:r>
    <w:proofErr w:type="spellStart"/>
    <w:r>
      <w:rPr>
        <w:color w:val="5271A9"/>
        <w:sz w:val="15"/>
      </w:rPr>
      <w:t>Décarbon'Lab</w:t>
    </w:r>
    <w:proofErr w:type="spellEnd"/>
    <w:r>
      <w:rPr>
        <w:color w:val="5271A9"/>
        <w:sz w:val="15"/>
      </w:rPr>
      <w:t>, 21 rue du Moulin, 36300 Le Blanc · NDA 24 36 01177 36 · SIRET 511 536 682 00053 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A957F9" w14:textId="77777777" w:rsidR="0083733C" w:rsidRDefault="0083733C" w:rsidP="00BD7640">
      <w:r>
        <w:separator/>
      </w:r>
    </w:p>
  </w:footnote>
  <w:footnote w:type="continuationSeparator" w:id="0">
    <w:p w14:paraId="4811A510" w14:textId="77777777" w:rsidR="0083733C" w:rsidRDefault="0083733C" w:rsidP="00BD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47B714" w14:textId="1E471FAD" w:rsidR="00BD7640" w:rsidRDefault="00BD7640" w:rsidP="00BD7640">
    <w:pPr>
      <w:pStyle w:val="En-tte"/>
      <w:jc w:val="center"/>
    </w:pPr>
    <w:r>
      <w:rPr>
        <w:noProof/>
      </w:rPr>
      <w:drawing>
        <wp:inline distT="0" distB="0" distL="0" distR="0" wp14:anchorId="2996E280" wp14:editId="09B31DFC">
          <wp:extent cx="617577" cy="717667"/>
          <wp:effectExtent l="0" t="0" r="0" b="0"/>
          <wp:docPr id="11024929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49291" name="Image 110249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704" cy="744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034DD5"/>
    <w:multiLevelType w:val="hybridMultilevel"/>
    <w:tmpl w:val="437EB8BE"/>
    <w:lvl w:ilvl="0" w:tplc="F648EA60">
      <w:start w:val="1"/>
      <w:numFmt w:val="decimal"/>
      <w:pStyle w:val="Sharon2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25B17"/>
    <w:multiLevelType w:val="multilevel"/>
    <w:tmpl w:val="13E20576"/>
    <w:lvl w:ilvl="0">
      <w:start w:val="1"/>
      <w:numFmt w:val="decimal"/>
      <w:pStyle w:val="BDC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106C2DCF"/>
    <w:multiLevelType w:val="hybridMultilevel"/>
    <w:tmpl w:val="98C424B2"/>
    <w:lvl w:ilvl="0" w:tplc="00D2CD6A">
      <w:start w:val="1"/>
      <w:numFmt w:val="upperRoman"/>
      <w:pStyle w:val="Warren2"/>
      <w:lvlText w:val="%1."/>
      <w:lvlJc w:val="right"/>
      <w:pPr>
        <w:ind w:left="1260" w:hanging="180"/>
      </w:pPr>
    </w:lvl>
    <w:lvl w:ilvl="1" w:tplc="040C0019" w:tentative="1">
      <w:start w:val="1"/>
      <w:numFmt w:val="lowerLetter"/>
      <w:lvlText w:val="%2."/>
      <w:lvlJc w:val="left"/>
      <w:pPr>
        <w:ind w:left="1980" w:hanging="360"/>
      </w:pPr>
    </w:lvl>
    <w:lvl w:ilvl="2" w:tplc="040C001B" w:tentative="1">
      <w:start w:val="1"/>
      <w:numFmt w:val="lowerRoman"/>
      <w:lvlText w:val="%3."/>
      <w:lvlJc w:val="right"/>
      <w:pPr>
        <w:ind w:left="2700" w:hanging="180"/>
      </w:pPr>
    </w:lvl>
    <w:lvl w:ilvl="3" w:tplc="040C000F" w:tentative="1">
      <w:start w:val="1"/>
      <w:numFmt w:val="decimal"/>
      <w:lvlText w:val="%4."/>
      <w:lvlJc w:val="left"/>
      <w:pPr>
        <w:ind w:left="3420" w:hanging="360"/>
      </w:pPr>
    </w:lvl>
    <w:lvl w:ilvl="4" w:tplc="040C0019" w:tentative="1">
      <w:start w:val="1"/>
      <w:numFmt w:val="lowerLetter"/>
      <w:lvlText w:val="%5."/>
      <w:lvlJc w:val="left"/>
      <w:pPr>
        <w:ind w:left="4140" w:hanging="360"/>
      </w:pPr>
    </w:lvl>
    <w:lvl w:ilvl="5" w:tplc="040C001B" w:tentative="1">
      <w:start w:val="1"/>
      <w:numFmt w:val="lowerRoman"/>
      <w:lvlText w:val="%6."/>
      <w:lvlJc w:val="right"/>
      <w:pPr>
        <w:ind w:left="4860" w:hanging="180"/>
      </w:pPr>
    </w:lvl>
    <w:lvl w:ilvl="6" w:tplc="040C000F" w:tentative="1">
      <w:start w:val="1"/>
      <w:numFmt w:val="decimal"/>
      <w:lvlText w:val="%7."/>
      <w:lvlJc w:val="left"/>
      <w:pPr>
        <w:ind w:left="5580" w:hanging="360"/>
      </w:pPr>
    </w:lvl>
    <w:lvl w:ilvl="7" w:tplc="040C0019" w:tentative="1">
      <w:start w:val="1"/>
      <w:numFmt w:val="lowerLetter"/>
      <w:lvlText w:val="%8."/>
      <w:lvlJc w:val="left"/>
      <w:pPr>
        <w:ind w:left="6300" w:hanging="360"/>
      </w:pPr>
    </w:lvl>
    <w:lvl w:ilvl="8" w:tplc="040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0EB363D"/>
    <w:multiLevelType w:val="hybridMultilevel"/>
    <w:tmpl w:val="27A0A2B8"/>
    <w:lvl w:ilvl="0" w:tplc="AEB4CB68">
      <w:start w:val="1"/>
      <w:numFmt w:val="upperRoman"/>
      <w:pStyle w:val="Lucas1"/>
      <w:lvlText w:val="%1."/>
      <w:lvlJc w:val="right"/>
      <w:pPr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47077"/>
    <w:multiLevelType w:val="hybridMultilevel"/>
    <w:tmpl w:val="C7581688"/>
    <w:lvl w:ilvl="0" w:tplc="39F6E358">
      <w:start w:val="1"/>
      <w:numFmt w:val="decimal"/>
      <w:pStyle w:val="Warren3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pStyle w:val="Warren3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453647"/>
    <w:multiLevelType w:val="hybridMultilevel"/>
    <w:tmpl w:val="EE22410C"/>
    <w:lvl w:ilvl="0" w:tplc="B0E827D8">
      <w:start w:val="1"/>
      <w:numFmt w:val="lowerLetter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C2E84"/>
    <w:multiLevelType w:val="multilevel"/>
    <w:tmpl w:val="268660E0"/>
    <w:lvl w:ilvl="0">
      <w:start w:val="1"/>
      <w:numFmt w:val="decimal"/>
      <w:pStyle w:val="Caro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83D21EE"/>
    <w:multiLevelType w:val="hybridMultilevel"/>
    <w:tmpl w:val="BC161BEA"/>
    <w:lvl w:ilvl="0" w:tplc="E34A5268">
      <w:start w:val="1"/>
      <w:numFmt w:val="decimal"/>
      <w:pStyle w:val="Caro1"/>
      <w:lvlText w:val="%1."/>
      <w:lvlJc w:val="left"/>
      <w:pPr>
        <w:ind w:left="1713" w:hanging="360"/>
      </w:pPr>
    </w:lvl>
    <w:lvl w:ilvl="1" w:tplc="040C0019" w:tentative="1">
      <w:start w:val="1"/>
      <w:numFmt w:val="lowerLetter"/>
      <w:lvlText w:val="%2."/>
      <w:lvlJc w:val="left"/>
      <w:pPr>
        <w:ind w:left="2433" w:hanging="360"/>
      </w:pPr>
    </w:lvl>
    <w:lvl w:ilvl="2" w:tplc="040C001B" w:tentative="1">
      <w:start w:val="1"/>
      <w:numFmt w:val="lowerRoman"/>
      <w:lvlText w:val="%3."/>
      <w:lvlJc w:val="right"/>
      <w:pPr>
        <w:ind w:left="3153" w:hanging="180"/>
      </w:pPr>
    </w:lvl>
    <w:lvl w:ilvl="3" w:tplc="040C000F" w:tentative="1">
      <w:start w:val="1"/>
      <w:numFmt w:val="decimal"/>
      <w:lvlText w:val="%4."/>
      <w:lvlJc w:val="left"/>
      <w:pPr>
        <w:ind w:left="3873" w:hanging="360"/>
      </w:pPr>
    </w:lvl>
    <w:lvl w:ilvl="4" w:tplc="040C0019" w:tentative="1">
      <w:start w:val="1"/>
      <w:numFmt w:val="lowerLetter"/>
      <w:lvlText w:val="%5."/>
      <w:lvlJc w:val="left"/>
      <w:pPr>
        <w:ind w:left="4593" w:hanging="360"/>
      </w:pPr>
    </w:lvl>
    <w:lvl w:ilvl="5" w:tplc="040C001B" w:tentative="1">
      <w:start w:val="1"/>
      <w:numFmt w:val="lowerRoman"/>
      <w:lvlText w:val="%6."/>
      <w:lvlJc w:val="right"/>
      <w:pPr>
        <w:ind w:left="5313" w:hanging="180"/>
      </w:pPr>
    </w:lvl>
    <w:lvl w:ilvl="6" w:tplc="040C000F" w:tentative="1">
      <w:start w:val="1"/>
      <w:numFmt w:val="decimal"/>
      <w:lvlText w:val="%7."/>
      <w:lvlJc w:val="left"/>
      <w:pPr>
        <w:ind w:left="6033" w:hanging="360"/>
      </w:pPr>
    </w:lvl>
    <w:lvl w:ilvl="7" w:tplc="040C0019" w:tentative="1">
      <w:start w:val="1"/>
      <w:numFmt w:val="lowerLetter"/>
      <w:lvlText w:val="%8."/>
      <w:lvlJc w:val="left"/>
      <w:pPr>
        <w:ind w:left="6753" w:hanging="360"/>
      </w:pPr>
    </w:lvl>
    <w:lvl w:ilvl="8" w:tplc="040C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189B1B77"/>
    <w:multiLevelType w:val="hybridMultilevel"/>
    <w:tmpl w:val="BDC602A6"/>
    <w:lvl w:ilvl="0" w:tplc="C38C757E">
      <w:start w:val="1"/>
      <w:numFmt w:val="lowerLetter"/>
      <w:pStyle w:val="Titre3-Fatim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E9013F"/>
    <w:multiLevelType w:val="hybridMultilevel"/>
    <w:tmpl w:val="F5D8EF64"/>
    <w:lvl w:ilvl="0" w:tplc="69AEC1EA">
      <w:start w:val="1"/>
      <w:numFmt w:val="decimal"/>
      <w:pStyle w:val="Molobaly-3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D265D"/>
    <w:multiLevelType w:val="hybridMultilevel"/>
    <w:tmpl w:val="05DAC274"/>
    <w:lvl w:ilvl="0" w:tplc="959058C2">
      <w:start w:val="2"/>
      <w:numFmt w:val="upperRoman"/>
      <w:pStyle w:val="Mikael-1"/>
      <w:lvlText w:val="%1-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17F98"/>
    <w:multiLevelType w:val="hybridMultilevel"/>
    <w:tmpl w:val="F4F4E67C"/>
    <w:lvl w:ilvl="0" w:tplc="DAC2C714">
      <w:start w:val="1"/>
      <w:numFmt w:val="decimal"/>
      <w:pStyle w:val="Mikael-2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B0B1A"/>
    <w:multiLevelType w:val="multilevel"/>
    <w:tmpl w:val="B4CED036"/>
    <w:lvl w:ilvl="0">
      <w:start w:val="1"/>
      <w:numFmt w:val="decimal"/>
      <w:pStyle w:val="BDC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4B152C03"/>
    <w:multiLevelType w:val="multilevel"/>
    <w:tmpl w:val="FD9CEAF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DB62AC8"/>
    <w:multiLevelType w:val="hybridMultilevel"/>
    <w:tmpl w:val="EF182482"/>
    <w:lvl w:ilvl="0" w:tplc="7A628068">
      <w:start w:val="1"/>
      <w:numFmt w:val="lowerLetter"/>
      <w:pStyle w:val="Caro3"/>
      <w:lvlText w:val="%1."/>
      <w:lvlJc w:val="left"/>
      <w:pPr>
        <w:ind w:left="1713" w:hanging="360"/>
      </w:pPr>
    </w:lvl>
    <w:lvl w:ilvl="1" w:tplc="040C0019" w:tentative="1">
      <w:start w:val="1"/>
      <w:numFmt w:val="lowerLetter"/>
      <w:lvlText w:val="%2."/>
      <w:lvlJc w:val="left"/>
      <w:pPr>
        <w:ind w:left="2433" w:hanging="360"/>
      </w:pPr>
    </w:lvl>
    <w:lvl w:ilvl="2" w:tplc="040C001B" w:tentative="1">
      <w:start w:val="1"/>
      <w:numFmt w:val="lowerRoman"/>
      <w:lvlText w:val="%3."/>
      <w:lvlJc w:val="right"/>
      <w:pPr>
        <w:ind w:left="3153" w:hanging="180"/>
      </w:pPr>
    </w:lvl>
    <w:lvl w:ilvl="3" w:tplc="040C000F" w:tentative="1">
      <w:start w:val="1"/>
      <w:numFmt w:val="decimal"/>
      <w:lvlText w:val="%4."/>
      <w:lvlJc w:val="left"/>
      <w:pPr>
        <w:ind w:left="3873" w:hanging="360"/>
      </w:pPr>
    </w:lvl>
    <w:lvl w:ilvl="4" w:tplc="040C0019" w:tentative="1">
      <w:start w:val="1"/>
      <w:numFmt w:val="lowerLetter"/>
      <w:lvlText w:val="%5."/>
      <w:lvlJc w:val="left"/>
      <w:pPr>
        <w:ind w:left="4593" w:hanging="360"/>
      </w:pPr>
    </w:lvl>
    <w:lvl w:ilvl="5" w:tplc="040C001B" w:tentative="1">
      <w:start w:val="1"/>
      <w:numFmt w:val="lowerRoman"/>
      <w:lvlText w:val="%6."/>
      <w:lvlJc w:val="right"/>
      <w:pPr>
        <w:ind w:left="5313" w:hanging="180"/>
      </w:pPr>
    </w:lvl>
    <w:lvl w:ilvl="6" w:tplc="040C000F" w:tentative="1">
      <w:start w:val="1"/>
      <w:numFmt w:val="decimal"/>
      <w:lvlText w:val="%7."/>
      <w:lvlJc w:val="left"/>
      <w:pPr>
        <w:ind w:left="6033" w:hanging="360"/>
      </w:pPr>
    </w:lvl>
    <w:lvl w:ilvl="7" w:tplc="040C0019" w:tentative="1">
      <w:start w:val="1"/>
      <w:numFmt w:val="lowerLetter"/>
      <w:lvlText w:val="%8."/>
      <w:lvlJc w:val="left"/>
      <w:pPr>
        <w:ind w:left="6753" w:hanging="360"/>
      </w:pPr>
    </w:lvl>
    <w:lvl w:ilvl="8" w:tplc="040C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6F962D70"/>
    <w:multiLevelType w:val="hybridMultilevel"/>
    <w:tmpl w:val="C5F6188C"/>
    <w:lvl w:ilvl="0" w:tplc="4F7CAF16">
      <w:start w:val="1"/>
      <w:numFmt w:val="bullet"/>
      <w:pStyle w:val="Titre4-Car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85476">
    <w:abstractNumId w:val="2"/>
  </w:num>
  <w:num w:numId="2" w16cid:durableId="1672177536">
    <w:abstractNumId w:val="15"/>
  </w:num>
  <w:num w:numId="3" w16cid:durableId="1322660123">
    <w:abstractNumId w:val="3"/>
  </w:num>
  <w:num w:numId="4" w16cid:durableId="2111968261">
    <w:abstractNumId w:val="8"/>
  </w:num>
  <w:num w:numId="5" w16cid:durableId="869143459">
    <w:abstractNumId w:val="0"/>
  </w:num>
  <w:num w:numId="6" w16cid:durableId="1766801391">
    <w:abstractNumId w:val="10"/>
  </w:num>
  <w:num w:numId="7" w16cid:durableId="1767191214">
    <w:abstractNumId w:val="11"/>
  </w:num>
  <w:num w:numId="8" w16cid:durableId="1970822987">
    <w:abstractNumId w:val="9"/>
  </w:num>
  <w:num w:numId="9" w16cid:durableId="1674603766">
    <w:abstractNumId w:val="4"/>
  </w:num>
  <w:num w:numId="10" w16cid:durableId="554119549">
    <w:abstractNumId w:val="7"/>
  </w:num>
  <w:num w:numId="11" w16cid:durableId="465394522">
    <w:abstractNumId w:val="6"/>
  </w:num>
  <w:num w:numId="12" w16cid:durableId="1515415263">
    <w:abstractNumId w:val="14"/>
  </w:num>
  <w:num w:numId="13" w16cid:durableId="2083748231">
    <w:abstractNumId w:val="13"/>
  </w:num>
  <w:num w:numId="14" w16cid:durableId="548033602">
    <w:abstractNumId w:val="5"/>
  </w:num>
  <w:num w:numId="15" w16cid:durableId="2079817368">
    <w:abstractNumId w:val="12"/>
  </w:num>
  <w:num w:numId="16" w16cid:durableId="445199121">
    <w:abstractNumId w:val="1"/>
  </w:num>
  <w:numIdMacAtCleanup w:val="1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40"/>
    <w:rsid w:val="00045A9D"/>
    <w:rsid w:val="000B6983"/>
    <w:rsid w:val="000C0EAC"/>
    <w:rsid w:val="0015221D"/>
    <w:rsid w:val="00160591"/>
    <w:rsid w:val="002E59BB"/>
    <w:rsid w:val="002F7BE1"/>
    <w:rsid w:val="003C79F1"/>
    <w:rsid w:val="003F034C"/>
    <w:rsid w:val="00413592"/>
    <w:rsid w:val="00462857"/>
    <w:rsid w:val="004B3473"/>
    <w:rsid w:val="0054139A"/>
    <w:rsid w:val="0070476F"/>
    <w:rsid w:val="0075373D"/>
    <w:rsid w:val="00777D77"/>
    <w:rsid w:val="00785A78"/>
    <w:rsid w:val="007E668F"/>
    <w:rsid w:val="00827006"/>
    <w:rsid w:val="0083733C"/>
    <w:rsid w:val="00873180"/>
    <w:rsid w:val="00886787"/>
    <w:rsid w:val="0089127C"/>
    <w:rsid w:val="008A410C"/>
    <w:rsid w:val="0092635B"/>
    <w:rsid w:val="009C790A"/>
    <w:rsid w:val="00A065B4"/>
    <w:rsid w:val="00A21DF0"/>
    <w:rsid w:val="00A306C5"/>
    <w:rsid w:val="00A55F00"/>
    <w:rsid w:val="00B13E9C"/>
    <w:rsid w:val="00B32663"/>
    <w:rsid w:val="00B47323"/>
    <w:rsid w:val="00B819DF"/>
    <w:rsid w:val="00BD7640"/>
    <w:rsid w:val="00BF37EE"/>
    <w:rsid w:val="00C32DBC"/>
    <w:rsid w:val="00CB4883"/>
    <w:rsid w:val="00CC1555"/>
    <w:rsid w:val="00D126C2"/>
    <w:rsid w:val="00D20F6F"/>
    <w:rsid w:val="00D45FEC"/>
    <w:rsid w:val="00D6036F"/>
    <w:rsid w:val="00E036AF"/>
    <w:rsid w:val="00F1453B"/>
    <w:rsid w:val="00F7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2387B9"/>
  <w15:chartTrackingRefBased/>
  <w15:docId w15:val="{D92F1FE0-93A3-5244-98E9-0F0F62AA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9F1"/>
    <w:rPr>
      <w:sz w:val="28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413592"/>
    <w:pPr>
      <w:keepNext/>
      <w:keepLines/>
      <w:spacing w:before="240" w:line="240" w:lineRule="atLeast"/>
      <w:ind w:left="432" w:hanging="432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413592"/>
    <w:pPr>
      <w:keepNext/>
      <w:keepLines/>
      <w:numPr>
        <w:ilvl w:val="1"/>
        <w:numId w:val="13"/>
      </w:numPr>
      <w:spacing w:before="160" w:after="80"/>
      <w:outlineLvl w:val="1"/>
    </w:pPr>
    <w:rPr>
      <w:rFonts w:ascii="Play" w:eastAsia="Play" w:hAnsi="Play" w:cs="Play"/>
      <w:color w:val="0F4761"/>
      <w:kern w:val="0"/>
      <w:sz w:val="32"/>
      <w:szCs w:val="32"/>
      <w:lang w:val="fr" w:eastAsia="fr-FR"/>
      <w14:ligatures w14:val="none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2E59BB"/>
    <w:pPr>
      <w:keepNext/>
      <w:keepLines/>
      <w:numPr>
        <w:numId w:val="14"/>
      </w:numPr>
      <w:suppressAutoHyphens/>
      <w:autoSpaceDN w:val="0"/>
      <w:spacing w:before="160" w:after="80"/>
      <w:textAlignment w:val="baseline"/>
      <w:outlineLvl w:val="2"/>
    </w:pPr>
    <w:rPr>
      <w:rFonts w:ascii="Aptos" w:eastAsia="Aptos" w:hAnsi="Aptos" w:cs="Tahoma"/>
      <w:color w:val="0F4761"/>
      <w:kern w:val="3"/>
      <w:szCs w:val="28"/>
      <w14:ligatures w14:val="non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E668F"/>
    <w:pPr>
      <w:keepNext/>
      <w:keepLines/>
      <w:numPr>
        <w:ilvl w:val="3"/>
        <w:numId w:val="13"/>
      </w:numPr>
      <w:spacing w:before="80" w:after="40"/>
      <w:outlineLvl w:val="3"/>
    </w:pPr>
    <w:rPr>
      <w:rFonts w:asciiTheme="majorHAnsi" w:eastAsiaTheme="majorEastAsia" w:hAnsiTheme="majorHAnsi" w:cstheme="majorBidi"/>
      <w:i/>
      <w:iCs/>
      <w:color w:val="7030A0"/>
      <w:kern w:val="0"/>
      <w:sz w:val="26"/>
      <w:lang w:eastAsia="fr-FR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7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76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76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76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76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Warren2">
    <w:name w:val="Warren 2"/>
    <w:basedOn w:val="Titre1"/>
    <w:autoRedefine/>
    <w:qFormat/>
    <w:rsid w:val="003C79F1"/>
    <w:pPr>
      <w:numPr>
        <w:numId w:val="1"/>
      </w:numPr>
      <w:spacing w:after="240" w:line="276" w:lineRule="auto"/>
    </w:pPr>
    <w:rPr>
      <w:rFonts w:ascii="Arial" w:eastAsia="Arial" w:hAnsi="Arial" w:cs="Arial"/>
      <w:b/>
      <w:color w:val="0070C0"/>
      <w:sz w:val="36"/>
      <w:lang w:val="fr"/>
    </w:rPr>
  </w:style>
  <w:style w:type="character" w:customStyle="1" w:styleId="Titre1Car">
    <w:name w:val="Titre 1 Car"/>
    <w:basedOn w:val="Policepardfaut"/>
    <w:link w:val="Titre1"/>
    <w:uiPriority w:val="9"/>
    <w:rsid w:val="00413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Warren3">
    <w:name w:val="Warren 3"/>
    <w:basedOn w:val="Titre2"/>
    <w:autoRedefine/>
    <w:qFormat/>
    <w:rsid w:val="00A306C5"/>
    <w:pPr>
      <w:numPr>
        <w:numId w:val="9"/>
      </w:numPr>
      <w:spacing w:before="240" w:after="240" w:line="276" w:lineRule="auto"/>
    </w:pPr>
    <w:rPr>
      <w:rFonts w:ascii="Arial" w:eastAsia="Arial" w:hAnsi="Arial" w:cs="Arial"/>
      <w:b/>
      <w:color w:val="0070C0"/>
    </w:rPr>
  </w:style>
  <w:style w:type="character" w:customStyle="1" w:styleId="Titre2Car">
    <w:name w:val="Titre 2 Car"/>
    <w:basedOn w:val="Policepardfaut"/>
    <w:link w:val="Titre2"/>
    <w:uiPriority w:val="9"/>
    <w:rsid w:val="00413592"/>
    <w:rPr>
      <w:rFonts w:ascii="Play" w:eastAsia="Play" w:hAnsi="Play" w:cs="Play"/>
      <w:color w:val="0F4761"/>
      <w:kern w:val="0"/>
      <w:sz w:val="32"/>
      <w:szCs w:val="32"/>
      <w:lang w:val="fr"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2E59BB"/>
    <w:rPr>
      <w:rFonts w:ascii="Aptos" w:eastAsia="Aptos" w:hAnsi="Aptos" w:cs="Tahoma"/>
      <w:color w:val="0F4761"/>
      <w:kern w:val="3"/>
      <w:sz w:val="28"/>
      <w:szCs w:val="28"/>
      <w14:ligatures w14:val="none"/>
    </w:rPr>
  </w:style>
  <w:style w:type="paragraph" w:customStyle="1" w:styleId="sous-titre">
    <w:name w:val="sous-titre"/>
    <w:basedOn w:val="Normal"/>
    <w:qFormat/>
    <w:rsid w:val="0070476F"/>
    <w:rPr>
      <w:rFonts w:ascii="Aptos" w:eastAsia="Times New Roman" w:hAnsi="Aptos" w:cs="Times New Roman"/>
      <w:b/>
      <w:bCs/>
      <w:color w:val="0070C0"/>
      <w:kern w:val="0"/>
      <w:sz w:val="24"/>
      <w:lang w:eastAsia="fr-FR"/>
      <w14:ligatures w14:val="none"/>
    </w:rPr>
  </w:style>
  <w:style w:type="paragraph" w:customStyle="1" w:styleId="Titre4-Caro">
    <w:name w:val="Titre 4-Caro"/>
    <w:basedOn w:val="Normal"/>
    <w:autoRedefine/>
    <w:qFormat/>
    <w:rsid w:val="007E668F"/>
    <w:pPr>
      <w:numPr>
        <w:numId w:val="2"/>
      </w:numPr>
    </w:pPr>
    <w:rPr>
      <w:rFonts w:ascii="Aptos" w:eastAsia="Times New Roman" w:hAnsi="Aptos" w:cs="Times New Roman"/>
      <w:bCs/>
      <w:color w:val="7030A0"/>
      <w:kern w:val="0"/>
      <w:sz w:val="24"/>
      <w:u w:val="single"/>
      <w:lang w:eastAsia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7E668F"/>
    <w:rPr>
      <w:rFonts w:asciiTheme="majorHAnsi" w:eastAsiaTheme="majorEastAsia" w:hAnsiTheme="majorHAnsi" w:cstheme="majorBidi"/>
      <w:i/>
      <w:iCs/>
      <w:color w:val="7030A0"/>
      <w:kern w:val="0"/>
      <w:sz w:val="26"/>
      <w:lang w:eastAsia="fr-FR"/>
      <w14:ligatures w14:val="none"/>
    </w:rPr>
  </w:style>
  <w:style w:type="paragraph" w:customStyle="1" w:styleId="Lucas1">
    <w:name w:val="Lucas 1"/>
    <w:basedOn w:val="Normal"/>
    <w:autoRedefine/>
    <w:qFormat/>
    <w:rsid w:val="00C32DBC"/>
    <w:pPr>
      <w:numPr>
        <w:numId w:val="3"/>
      </w:numPr>
    </w:pPr>
    <w:rPr>
      <w:rFonts w:ascii="Calibri" w:hAnsi="Calibri" w:cs="Calibri"/>
      <w:b/>
      <w:color w:val="7030A0"/>
      <w:sz w:val="32"/>
    </w:rPr>
  </w:style>
  <w:style w:type="paragraph" w:customStyle="1" w:styleId="Titre3-Fatim">
    <w:name w:val="Titre 3 - Fatim"/>
    <w:basedOn w:val="Normal"/>
    <w:link w:val="Titre3-FatimCar"/>
    <w:uiPriority w:val="1"/>
    <w:qFormat/>
    <w:rsid w:val="00785A78"/>
    <w:pPr>
      <w:keepNext/>
      <w:keepLines/>
      <w:numPr>
        <w:numId w:val="4"/>
      </w:numPr>
      <w:tabs>
        <w:tab w:val="num" w:pos="720"/>
      </w:tabs>
      <w:spacing w:before="160" w:after="80"/>
      <w:outlineLvl w:val="2"/>
    </w:pPr>
    <w:rPr>
      <w:rFonts w:eastAsiaTheme="minorEastAsia" w:cstheme="majorEastAsia"/>
      <w:b/>
      <w:bCs/>
      <w:color w:val="013A57"/>
      <w:szCs w:val="28"/>
    </w:rPr>
  </w:style>
  <w:style w:type="character" w:customStyle="1" w:styleId="Titre3-FatimCar">
    <w:name w:val="Titre 3 - Fatim Car"/>
    <w:basedOn w:val="Policepardfaut"/>
    <w:link w:val="Titre3-Fatim"/>
    <w:uiPriority w:val="1"/>
    <w:rsid w:val="00785A78"/>
    <w:rPr>
      <w:rFonts w:eastAsiaTheme="minorEastAsia" w:cstheme="majorEastAsia"/>
      <w:b/>
      <w:bCs/>
      <w:color w:val="013A57"/>
      <w:sz w:val="28"/>
      <w:szCs w:val="28"/>
    </w:rPr>
  </w:style>
  <w:style w:type="paragraph" w:customStyle="1" w:styleId="Sharon1">
    <w:name w:val="Sharon 1"/>
    <w:basedOn w:val="Paragraphedeliste"/>
    <w:autoRedefine/>
    <w:qFormat/>
    <w:rsid w:val="00CB4883"/>
    <w:pPr>
      <w:suppressAutoHyphens/>
      <w:autoSpaceDN w:val="0"/>
      <w:spacing w:line="276" w:lineRule="auto"/>
      <w:ind w:hanging="360"/>
    </w:pPr>
    <w:rPr>
      <w:rFonts w:ascii="Arial" w:eastAsia="Arial" w:hAnsi="Arial" w:cs="Arial"/>
      <w:b/>
      <w:bCs/>
      <w:kern w:val="0"/>
      <w:szCs w:val="28"/>
      <w:lang w:eastAsia="ja-JP"/>
      <w14:ligatures w14:val="none"/>
    </w:rPr>
  </w:style>
  <w:style w:type="paragraph" w:styleId="Paragraphedeliste">
    <w:name w:val="List Paragraph"/>
    <w:basedOn w:val="Normal"/>
    <w:uiPriority w:val="34"/>
    <w:qFormat/>
    <w:rsid w:val="00CB4883"/>
    <w:pPr>
      <w:ind w:left="720"/>
      <w:contextualSpacing/>
    </w:pPr>
  </w:style>
  <w:style w:type="paragraph" w:customStyle="1" w:styleId="Sharon0">
    <w:name w:val="Sharon 0"/>
    <w:basedOn w:val="Normal"/>
    <w:autoRedefine/>
    <w:qFormat/>
    <w:rsid w:val="00CB4883"/>
    <w:pPr>
      <w:suppressAutoHyphens/>
      <w:autoSpaceDN w:val="0"/>
      <w:spacing w:line="276" w:lineRule="auto"/>
      <w:jc w:val="center"/>
    </w:pPr>
    <w:rPr>
      <w:rFonts w:ascii="Arial" w:eastAsia="Arial" w:hAnsi="Arial" w:cs="Arial"/>
      <w:b/>
      <w:bCs/>
      <w:kern w:val="0"/>
      <w:szCs w:val="28"/>
      <w:lang w:eastAsia="ja-JP"/>
      <w14:ligatures w14:val="none"/>
    </w:rPr>
  </w:style>
  <w:style w:type="paragraph" w:customStyle="1" w:styleId="Sharon2">
    <w:name w:val="Sharon 2"/>
    <w:basedOn w:val="Paragraphedeliste"/>
    <w:autoRedefine/>
    <w:qFormat/>
    <w:rsid w:val="00CB4883"/>
    <w:pPr>
      <w:numPr>
        <w:numId w:val="5"/>
      </w:numPr>
      <w:spacing w:before="100" w:beforeAutospacing="1" w:after="100" w:afterAutospacing="1" w:line="276" w:lineRule="auto"/>
    </w:pPr>
    <w:rPr>
      <w:rFonts w:ascii="Arial" w:eastAsia="Times New Roman" w:hAnsi="Arial" w:cs="Arial"/>
      <w:b/>
      <w:bCs/>
      <w:kern w:val="0"/>
      <w:sz w:val="24"/>
      <w:lang w:eastAsia="fr-FR"/>
      <w14:ligatures w14:val="none"/>
    </w:rPr>
  </w:style>
  <w:style w:type="paragraph" w:customStyle="1" w:styleId="Mikael-1">
    <w:name w:val="Mikael-1"/>
    <w:basedOn w:val="Paragraphedeliste"/>
    <w:autoRedefine/>
    <w:qFormat/>
    <w:rsid w:val="00CB4883"/>
    <w:pPr>
      <w:numPr>
        <w:numId w:val="6"/>
      </w:numPr>
      <w:spacing w:before="240" w:line="360" w:lineRule="auto"/>
      <w:jc w:val="both"/>
    </w:pPr>
    <w:rPr>
      <w:rFonts w:ascii="Times New Roman" w:hAnsi="Times New Roman" w:cs="Times New Roman"/>
      <w:b/>
      <w:kern w:val="0"/>
      <w:szCs w:val="28"/>
      <w:u w:val="single"/>
      <w14:ligatures w14:val="none"/>
    </w:rPr>
  </w:style>
  <w:style w:type="paragraph" w:customStyle="1" w:styleId="Mikael-2">
    <w:name w:val="Mikael-2"/>
    <w:basedOn w:val="Paragraphedeliste"/>
    <w:autoRedefine/>
    <w:qFormat/>
    <w:rsid w:val="00CB4883"/>
    <w:pPr>
      <w:numPr>
        <w:numId w:val="7"/>
      </w:numPr>
      <w:spacing w:after="160" w:line="360" w:lineRule="auto"/>
      <w:jc w:val="both"/>
    </w:pPr>
    <w:rPr>
      <w:rFonts w:ascii="Times New Roman" w:hAnsi="Times New Roman" w:cs="Times New Roman"/>
      <w:color w:val="501549" w:themeColor="accent5" w:themeShade="80"/>
      <w:kern w:val="0"/>
      <w:szCs w:val="28"/>
      <w14:ligatures w14:val="none"/>
    </w:rPr>
  </w:style>
  <w:style w:type="paragraph" w:customStyle="1" w:styleId="Mikael-0">
    <w:name w:val="Mikael-0"/>
    <w:basedOn w:val="Normal"/>
    <w:autoRedefine/>
    <w:qFormat/>
    <w:rsid w:val="00CB4883"/>
    <w:pPr>
      <w:spacing w:after="160" w:line="360" w:lineRule="auto"/>
      <w:jc w:val="center"/>
    </w:pPr>
    <w:rPr>
      <w:rFonts w:ascii="Times New Roman" w:hAnsi="Times New Roman" w:cs="Times New Roman"/>
      <w:b/>
      <w:bCs/>
      <w:kern w:val="0"/>
      <w:sz w:val="40"/>
      <w:szCs w:val="40"/>
      <w14:ligatures w14:val="none"/>
    </w:rPr>
  </w:style>
  <w:style w:type="paragraph" w:customStyle="1" w:styleId="Molobaly-2">
    <w:name w:val="Molobaly-2"/>
    <w:basedOn w:val="Titre2"/>
    <w:autoRedefine/>
    <w:qFormat/>
    <w:rsid w:val="00CB4883"/>
    <w:pPr>
      <w:numPr>
        <w:ilvl w:val="0"/>
        <w:numId w:val="0"/>
      </w:numPr>
      <w:ind w:left="720" w:hanging="360"/>
    </w:pPr>
    <w:rPr>
      <w:sz w:val="48"/>
      <w:szCs w:val="48"/>
    </w:rPr>
  </w:style>
  <w:style w:type="paragraph" w:customStyle="1" w:styleId="Molobaly-3">
    <w:name w:val="Molobaly-3"/>
    <w:basedOn w:val="Titre3"/>
    <w:autoRedefine/>
    <w:qFormat/>
    <w:rsid w:val="00CB4883"/>
    <w:pPr>
      <w:keepNext w:val="0"/>
      <w:keepLines w:val="0"/>
      <w:numPr>
        <w:numId w:val="8"/>
      </w:numPr>
      <w:spacing w:before="280"/>
    </w:pPr>
    <w:rPr>
      <w:b/>
      <w:color w:val="000000"/>
      <w:sz w:val="26"/>
      <w:szCs w:val="26"/>
    </w:rPr>
  </w:style>
  <w:style w:type="paragraph" w:customStyle="1" w:styleId="Molobaly1">
    <w:name w:val="Molobaly 1"/>
    <w:basedOn w:val="Normal"/>
    <w:autoRedefine/>
    <w:qFormat/>
    <w:rsid w:val="0089127C"/>
    <w:pPr>
      <w:widowControl w:val="0"/>
      <w:pBdr>
        <w:top w:val="nil"/>
        <w:left w:val="nil"/>
        <w:bottom w:val="nil"/>
        <w:right w:val="nil"/>
        <w:between w:val="nil"/>
      </w:pBdr>
      <w:ind w:left="142"/>
      <w:jc w:val="both"/>
    </w:pPr>
    <w:rPr>
      <w:rFonts w:ascii="Cambria" w:eastAsia="Cambria" w:hAnsi="Cambria" w:cs="Cambria"/>
      <w:b/>
      <w:bCs/>
      <w:color w:val="0F4761"/>
      <w:kern w:val="0"/>
      <w:sz w:val="51"/>
      <w:szCs w:val="51"/>
      <w:lang w:eastAsia="ja-JP"/>
      <w14:ligatures w14:val="none"/>
    </w:rPr>
  </w:style>
  <w:style w:type="paragraph" w:customStyle="1" w:styleId="Caro1">
    <w:name w:val="Caro 1"/>
    <w:basedOn w:val="Titre1"/>
    <w:autoRedefine/>
    <w:qFormat/>
    <w:rsid w:val="000C0EAC"/>
    <w:pPr>
      <w:numPr>
        <w:numId w:val="10"/>
      </w:numPr>
      <w:spacing w:before="126"/>
      <w:ind w:right="142"/>
    </w:pPr>
  </w:style>
  <w:style w:type="paragraph" w:customStyle="1" w:styleId="Caro2">
    <w:name w:val="Caro 2"/>
    <w:basedOn w:val="Normal"/>
    <w:autoRedefine/>
    <w:qFormat/>
    <w:rsid w:val="000C0EAC"/>
    <w:pPr>
      <w:widowControl w:val="0"/>
      <w:numPr>
        <w:numId w:val="11"/>
      </w:numPr>
      <w:autoSpaceDE w:val="0"/>
      <w:autoSpaceDN w:val="0"/>
    </w:pPr>
    <w:rPr>
      <w:rFonts w:ascii="Tahoma" w:eastAsia="Tahoma" w:hAnsi="Tahoma" w:cs="Tahoma"/>
      <w:kern w:val="0"/>
      <w:szCs w:val="28"/>
      <w:u w:val="single"/>
      <w14:ligatures w14:val="none"/>
    </w:rPr>
  </w:style>
  <w:style w:type="paragraph" w:customStyle="1" w:styleId="Caro3">
    <w:name w:val="Caro 3"/>
    <w:basedOn w:val="Titre4"/>
    <w:autoRedefine/>
    <w:qFormat/>
    <w:rsid w:val="000C0EAC"/>
    <w:pPr>
      <w:keepNext w:val="0"/>
      <w:keepLines w:val="0"/>
      <w:widowControl w:val="0"/>
      <w:numPr>
        <w:ilvl w:val="0"/>
        <w:numId w:val="12"/>
      </w:numPr>
      <w:tabs>
        <w:tab w:val="left" w:pos="1889"/>
      </w:tabs>
      <w:autoSpaceDE w:val="0"/>
      <w:autoSpaceDN w:val="0"/>
      <w:spacing w:before="0" w:after="0"/>
      <w:ind w:right="142"/>
    </w:pPr>
    <w:rPr>
      <w:rFonts w:ascii="Aptos" w:eastAsia="Tahoma" w:hAnsi="Aptos" w:cs="Tahoma"/>
      <w:iCs w:val="0"/>
      <w:color w:val="auto"/>
      <w:w w:val="105"/>
      <w:sz w:val="24"/>
      <w:szCs w:val="22"/>
      <w:lang w:eastAsia="en-US"/>
    </w:rPr>
  </w:style>
  <w:style w:type="paragraph" w:customStyle="1" w:styleId="Titre0">
    <w:name w:val="Titre 0"/>
    <w:basedOn w:val="Titre1"/>
    <w:autoRedefine/>
    <w:qFormat/>
    <w:rsid w:val="00413592"/>
    <w:pPr>
      <w:ind w:left="0" w:firstLine="0"/>
    </w:pPr>
    <w:rPr>
      <w:b/>
      <w:sz w:val="52"/>
      <w:szCs w:val="52"/>
    </w:rPr>
  </w:style>
  <w:style w:type="paragraph" w:customStyle="1" w:styleId="BDC2">
    <w:name w:val="BDC 2"/>
    <w:basedOn w:val="Normal"/>
    <w:autoRedefine/>
    <w:qFormat/>
    <w:rsid w:val="0015221D"/>
    <w:pPr>
      <w:keepNext/>
      <w:keepLines/>
      <w:widowControl w:val="0"/>
      <w:numPr>
        <w:numId w:val="15"/>
      </w:numPr>
      <w:autoSpaceDE w:val="0"/>
      <w:autoSpaceDN w:val="0"/>
      <w:spacing w:before="360" w:after="80" w:line="240" w:lineRule="atLeast"/>
      <w:outlineLvl w:val="0"/>
    </w:pPr>
    <w:rPr>
      <w:rFonts w:ascii="Tahoma" w:eastAsia="Play" w:hAnsi="Tahoma" w:cs="Tahoma"/>
      <w:b/>
      <w:color w:val="0F4761"/>
      <w:spacing w:val="9"/>
      <w:w w:val="80"/>
      <w:kern w:val="0"/>
      <w:szCs w:val="28"/>
      <w:lang w:val="fr" w:eastAsia="fr-FR"/>
      <w14:ligatures w14:val="none"/>
    </w:rPr>
  </w:style>
  <w:style w:type="paragraph" w:customStyle="1" w:styleId="BDC1">
    <w:name w:val="BDC 1"/>
    <w:basedOn w:val="Molobaly1"/>
    <w:autoRedefine/>
    <w:qFormat/>
    <w:rsid w:val="0015221D"/>
    <w:pPr>
      <w:numPr>
        <w:numId w:val="16"/>
      </w:numPr>
      <w:autoSpaceDE w:val="0"/>
      <w:autoSpaceDN w:val="0"/>
    </w:pPr>
    <w:rPr>
      <w:rFonts w:ascii="Tahoma" w:hAnsi="Tahoma" w:cs="Tahoma"/>
      <w:spacing w:val="9"/>
      <w:w w:val="80"/>
    </w:rPr>
  </w:style>
  <w:style w:type="paragraph" w:customStyle="1" w:styleId="Molobaly2">
    <w:name w:val="Molobaly 2"/>
    <w:basedOn w:val="Normal"/>
    <w:autoRedefine/>
    <w:qFormat/>
    <w:rsid w:val="0089127C"/>
    <w:pPr>
      <w:widowControl w:val="0"/>
      <w:pBdr>
        <w:top w:val="nil"/>
        <w:left w:val="nil"/>
        <w:bottom w:val="nil"/>
        <w:right w:val="nil"/>
        <w:between w:val="nil"/>
      </w:pBdr>
      <w:spacing w:before="180"/>
      <w:ind w:left="142"/>
      <w:jc w:val="both"/>
    </w:pPr>
    <w:rPr>
      <w:rFonts w:ascii="Cambria" w:eastAsia="Cambria" w:hAnsi="Cambria" w:cs="Cambria"/>
      <w:color w:val="0F4761"/>
      <w:kern w:val="0"/>
      <w:sz w:val="31"/>
      <w:szCs w:val="31"/>
      <w:lang w:eastAsia="ja-JP"/>
      <w14:ligatures w14:val="none"/>
    </w:rPr>
  </w:style>
  <w:style w:type="paragraph" w:customStyle="1" w:styleId="Molobaly3">
    <w:name w:val="Molobaly 3"/>
    <w:basedOn w:val="Normal"/>
    <w:autoRedefine/>
    <w:qFormat/>
    <w:rsid w:val="0089127C"/>
    <w:pPr>
      <w:widowControl w:val="0"/>
      <w:pBdr>
        <w:top w:val="nil"/>
        <w:left w:val="nil"/>
        <w:bottom w:val="nil"/>
        <w:right w:val="nil"/>
        <w:between w:val="nil"/>
      </w:pBdr>
      <w:spacing w:before="739"/>
      <w:ind w:left="142"/>
      <w:jc w:val="both"/>
    </w:pPr>
    <w:rPr>
      <w:rFonts w:ascii="Arial" w:eastAsia="Arial" w:hAnsi="Arial" w:cs="Arial"/>
      <w:b/>
      <w:bCs/>
      <w:color w:val="000000"/>
      <w:kern w:val="0"/>
      <w:sz w:val="25"/>
      <w:szCs w:val="25"/>
      <w:lang w:eastAsia="ja-JP"/>
      <w14:ligatures w14:val="none"/>
    </w:rPr>
  </w:style>
  <w:style w:type="paragraph" w:customStyle="1" w:styleId="Molobaly4">
    <w:name w:val="Molobaly 4"/>
    <w:basedOn w:val="Normal"/>
    <w:autoRedefine/>
    <w:qFormat/>
    <w:rsid w:val="0089127C"/>
    <w:pPr>
      <w:widowControl w:val="0"/>
      <w:pBdr>
        <w:top w:val="nil"/>
        <w:left w:val="nil"/>
        <w:bottom w:val="nil"/>
        <w:right w:val="nil"/>
        <w:between w:val="nil"/>
      </w:pBdr>
      <w:spacing w:before="82"/>
      <w:ind w:left="142"/>
      <w:jc w:val="both"/>
    </w:pPr>
    <w:rPr>
      <w:rFonts w:ascii="Arial" w:eastAsia="Arial" w:hAnsi="Arial" w:cs="Arial"/>
      <w:i/>
      <w:iCs/>
      <w:color w:val="0F4761"/>
      <w:kern w:val="0"/>
      <w:sz w:val="23"/>
      <w:szCs w:val="23"/>
      <w:lang w:eastAsia="ja-JP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BD7640"/>
    <w:rPr>
      <w:rFonts w:eastAsiaTheme="majorEastAsia" w:cstheme="majorBidi"/>
      <w:color w:val="0F4761" w:themeColor="accent1" w:themeShade="BF"/>
      <w:sz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BD764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itre7Car">
    <w:name w:val="Titre 7 Car"/>
    <w:basedOn w:val="Policepardfaut"/>
    <w:link w:val="Titre7"/>
    <w:uiPriority w:val="9"/>
    <w:semiHidden/>
    <w:rsid w:val="00BD7640"/>
    <w:rPr>
      <w:rFonts w:eastAsiaTheme="majorEastAsia" w:cstheme="majorBidi"/>
      <w:color w:val="595959" w:themeColor="text1" w:themeTint="A6"/>
      <w:sz w:val="28"/>
    </w:rPr>
  </w:style>
  <w:style w:type="character" w:customStyle="1" w:styleId="Titre8Car">
    <w:name w:val="Titre 8 Car"/>
    <w:basedOn w:val="Policepardfaut"/>
    <w:link w:val="Titre8"/>
    <w:uiPriority w:val="9"/>
    <w:semiHidden/>
    <w:rsid w:val="00BD764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itre9Car">
    <w:name w:val="Titre 9 Car"/>
    <w:basedOn w:val="Policepardfaut"/>
    <w:link w:val="Titre9"/>
    <w:uiPriority w:val="9"/>
    <w:semiHidden/>
    <w:rsid w:val="00BD7640"/>
    <w:rPr>
      <w:rFonts w:eastAsiaTheme="majorEastAsia" w:cstheme="majorBidi"/>
      <w:color w:val="272727" w:themeColor="text1" w:themeTint="D8"/>
      <w:sz w:val="28"/>
    </w:rPr>
  </w:style>
  <w:style w:type="paragraph" w:styleId="Titre">
    <w:name w:val="Title"/>
    <w:basedOn w:val="Normal"/>
    <w:next w:val="Normal"/>
    <w:link w:val="TitreCar"/>
    <w:uiPriority w:val="10"/>
    <w:qFormat/>
    <w:rsid w:val="00BD76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7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0">
    <w:name w:val="Subtitle"/>
    <w:basedOn w:val="Normal"/>
    <w:next w:val="Normal"/>
    <w:link w:val="Sous-titreCar"/>
    <w:uiPriority w:val="11"/>
    <w:qFormat/>
    <w:rsid w:val="00BD76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ous-titreCar">
    <w:name w:val="Sous-titre Car"/>
    <w:basedOn w:val="Policepardfaut"/>
    <w:link w:val="Sous-titre0"/>
    <w:uiPriority w:val="11"/>
    <w:rsid w:val="00BD7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76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7640"/>
    <w:rPr>
      <w:i/>
      <w:iCs/>
      <w:color w:val="404040" w:themeColor="text1" w:themeTint="BF"/>
      <w:sz w:val="28"/>
    </w:rPr>
  </w:style>
  <w:style w:type="character" w:styleId="Accentuationintense">
    <w:name w:val="Intense Emphasis"/>
    <w:basedOn w:val="Policepardfaut"/>
    <w:uiPriority w:val="21"/>
    <w:qFormat/>
    <w:rsid w:val="00BD764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7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7640"/>
    <w:rPr>
      <w:i/>
      <w:iCs/>
      <w:color w:val="0F4761" w:themeColor="accent1" w:themeShade="BF"/>
      <w:sz w:val="28"/>
    </w:rPr>
  </w:style>
  <w:style w:type="character" w:styleId="Rfrenceintense">
    <w:name w:val="Intense Reference"/>
    <w:basedOn w:val="Policepardfaut"/>
    <w:uiPriority w:val="32"/>
    <w:qFormat/>
    <w:rsid w:val="00BD7640"/>
    <w:rPr>
      <w:b/>
      <w:bCs/>
      <w:smallCaps/>
      <w:color w:val="0F4761" w:themeColor="accent1" w:themeShade="BF"/>
      <w:spacing w:val="5"/>
    </w:rPr>
  </w:style>
  <w:style w:type="paragraph" w:customStyle="1" w:styleId="FirstParagraph">
    <w:name w:val="First Paragraph"/>
    <w:basedOn w:val="Corpsdetexte"/>
    <w:next w:val="Corpsdetexte"/>
    <w:qFormat/>
    <w:rsid w:val="00BD7640"/>
    <w:pPr>
      <w:spacing w:before="180" w:after="80"/>
    </w:pPr>
    <w:rPr>
      <w:rFonts w:ascii="Calibri" w:eastAsia="Calibri" w:hAnsi="Calibri" w:cs="Calibri"/>
      <w:color w:val="222222"/>
      <w:kern w:val="0"/>
      <w:sz w:val="21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BD76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BD7640"/>
    <w:rPr>
      <w:b/>
      <w:bCs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D764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D7640"/>
    <w:rPr>
      <w:sz w:val="28"/>
    </w:rPr>
  </w:style>
  <w:style w:type="paragraph" w:styleId="En-tte">
    <w:name w:val="header"/>
    <w:basedOn w:val="Normal"/>
    <w:link w:val="En-tteCar"/>
    <w:uiPriority w:val="99"/>
    <w:unhideWhenUsed/>
    <w:rsid w:val="00BD764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D7640"/>
    <w:rPr>
      <w:sz w:val="28"/>
    </w:rPr>
  </w:style>
  <w:style w:type="paragraph" w:styleId="Pieddepage">
    <w:name w:val="footer"/>
    <w:basedOn w:val="Normal"/>
    <w:link w:val="PieddepageCar"/>
    <w:uiPriority w:val="99"/>
    <w:unhideWhenUsed/>
    <w:rsid w:val="00BD764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D764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Decours</dc:creator>
  <cp:keywords/>
  <dc:description/>
  <cp:lastModifiedBy>Caroline Decours</cp:lastModifiedBy>
  <cp:revision>1</cp:revision>
  <dcterms:created xsi:type="dcterms:W3CDTF">2026-11-04T19:55:00Z</dcterms:created>
  <dcterms:modified xsi:type="dcterms:W3CDTF">2026-11-04T19:57:00Z</dcterms:modified>
</cp:coreProperties>
</file>